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D6" w:rsidRDefault="00CA2B8C" w:rsidP="00627A3C">
      <w:pPr>
        <w:pStyle w:val="1"/>
        <w:shd w:val="clear" w:color="auto" w:fill="auto"/>
        <w:spacing w:after="0" w:line="240" w:lineRule="auto"/>
        <w:ind w:right="-128"/>
        <w:rPr>
          <w:sz w:val="26"/>
          <w:szCs w:val="26"/>
        </w:rPr>
      </w:pPr>
      <w:bookmarkStart w:id="0" w:name="_GoBack"/>
      <w:bookmarkEnd w:id="0"/>
      <w:r w:rsidRPr="00627A3C">
        <w:rPr>
          <w:sz w:val="26"/>
          <w:szCs w:val="26"/>
        </w:rPr>
        <w:t>Реестр отраслевых соглашений</w:t>
      </w:r>
      <w:r w:rsidR="00363A19">
        <w:rPr>
          <w:sz w:val="26"/>
          <w:szCs w:val="26"/>
        </w:rPr>
        <w:t xml:space="preserve">, </w:t>
      </w:r>
    </w:p>
    <w:p w:rsidR="00425002" w:rsidRPr="00627A3C" w:rsidRDefault="00363A19" w:rsidP="00627A3C">
      <w:pPr>
        <w:pStyle w:val="1"/>
        <w:shd w:val="clear" w:color="auto" w:fill="auto"/>
        <w:spacing w:after="0" w:line="240" w:lineRule="auto"/>
        <w:ind w:right="-128"/>
        <w:rPr>
          <w:sz w:val="26"/>
          <w:szCs w:val="26"/>
        </w:rPr>
      </w:pPr>
      <w:r>
        <w:rPr>
          <w:sz w:val="26"/>
          <w:szCs w:val="26"/>
        </w:rPr>
        <w:t>действующих в Республике Татарстан</w:t>
      </w:r>
      <w:r w:rsidR="00536AD6">
        <w:rPr>
          <w:sz w:val="26"/>
          <w:szCs w:val="26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9304"/>
      </w:tblGrid>
      <w:tr w:rsidR="00972DD9" w:rsidTr="00467B5B">
        <w:trPr>
          <w:trHeight w:hRule="exact" w:val="58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Pr="00627A3C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60" w:line="210" w:lineRule="exact"/>
              <w:ind w:left="240" w:hanging="113"/>
              <w:jc w:val="both"/>
              <w:rPr>
                <w:sz w:val="24"/>
                <w:szCs w:val="24"/>
              </w:rPr>
            </w:pPr>
            <w:r w:rsidRPr="00627A3C">
              <w:rPr>
                <w:rStyle w:val="105pt"/>
                <w:b/>
                <w:bCs/>
                <w:sz w:val="24"/>
                <w:szCs w:val="24"/>
              </w:rPr>
              <w:t xml:space="preserve"> №</w:t>
            </w:r>
          </w:p>
          <w:p w:rsidR="00972DD9" w:rsidRPr="00627A3C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60" w:line="210" w:lineRule="exact"/>
              <w:ind w:left="240" w:hanging="113"/>
              <w:jc w:val="both"/>
              <w:rPr>
                <w:sz w:val="24"/>
                <w:szCs w:val="24"/>
              </w:rPr>
            </w:pPr>
            <w:r w:rsidRPr="00627A3C">
              <w:rPr>
                <w:rStyle w:val="105pt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627A3C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-77"/>
              <w:rPr>
                <w:sz w:val="24"/>
                <w:szCs w:val="24"/>
              </w:rPr>
            </w:pPr>
            <w:r w:rsidRPr="00627A3C">
              <w:rPr>
                <w:rStyle w:val="105pt"/>
                <w:b/>
                <w:bCs/>
                <w:sz w:val="24"/>
                <w:szCs w:val="24"/>
              </w:rPr>
              <w:t>Наименование соглашений</w:t>
            </w:r>
          </w:p>
        </w:tc>
      </w:tr>
      <w:tr w:rsidR="00972DD9" w:rsidRPr="005E78EB" w:rsidTr="00467B5B">
        <w:trPr>
          <w:trHeight w:hRule="exact" w:val="81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4" w:lineRule="exact"/>
              <w:ind w:left="62" w:right="136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Министерством культуры Республики Татарстан </w:t>
            </w:r>
            <w:r w:rsidR="00794F93">
              <w:rPr>
                <w:rStyle w:val="105pt0"/>
                <w:color w:val="000000" w:themeColor="text1"/>
                <w:sz w:val="24"/>
                <w:szCs w:val="24"/>
              </w:rPr>
              <w:t>и Татарской республиканской организацией Российского профсоюза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работников культуры на 2017-2019 годы</w:t>
            </w:r>
          </w:p>
          <w:p w:rsidR="00153483" w:rsidRPr="005E78EB" w:rsidRDefault="00153483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4" w:lineRule="exact"/>
              <w:ind w:left="62" w:right="136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72DD9" w:rsidRPr="005E78EB" w:rsidTr="00467B5B">
        <w:trPr>
          <w:trHeight w:hRule="exact" w:val="113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2B75CD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65" w:right="135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Управлением Судебного департамента в Республике Татарстан </w:t>
            </w:r>
            <w:r w:rsidR="0088552F">
              <w:rPr>
                <w:rStyle w:val="105pt0"/>
                <w:color w:val="000000" w:themeColor="text1"/>
                <w:sz w:val="24"/>
                <w:szCs w:val="24"/>
              </w:rPr>
              <w:t>на 2018-2020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972DD9" w:rsidRPr="005E78EB" w:rsidTr="000F530B">
        <w:trPr>
          <w:trHeight w:hRule="exact" w:val="8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 w:right="-94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 w:right="-94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65" w:right="135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Министерством образования и науки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и Татарским республиканским комитетом профсоюза работников народного образования и науки на 2017-2019 годы</w:t>
            </w:r>
          </w:p>
        </w:tc>
      </w:tr>
      <w:tr w:rsidR="00972DD9" w:rsidRPr="005E78EB" w:rsidTr="00467B5B">
        <w:trPr>
          <w:trHeight w:hRule="exact" w:val="10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65" w:right="135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Татарстанской республиканской организацией Общероссийского профессионального союза работников государственных учреждений и общественного обслуживания и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Министерством труда, занятости и социальной защиты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</w:t>
            </w:r>
          </w:p>
        </w:tc>
      </w:tr>
      <w:tr w:rsidR="00972DD9" w:rsidRPr="005E78EB" w:rsidTr="00467B5B">
        <w:trPr>
          <w:trHeight w:hRule="exact" w:val="5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2B13D6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5pt0"/>
                <w:color w:val="000000" w:themeColor="text1"/>
                <w:sz w:val="24"/>
                <w:szCs w:val="24"/>
              </w:rPr>
              <w:t>Отраслевое</w:t>
            </w:r>
            <w:r w:rsidR="00972DD9"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соглашение по </w:t>
            </w:r>
            <w:r w:rsidR="00972DD9"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организациям жилищно-коммунального хозяйства Республики Татарстан </w:t>
            </w:r>
            <w:r w:rsidR="00972DD9"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</w:t>
            </w:r>
          </w:p>
        </w:tc>
      </w:tr>
      <w:tr w:rsidR="00972DD9" w:rsidRPr="005E78EB" w:rsidTr="00467B5B">
        <w:trPr>
          <w:trHeight w:hRule="exact" w:val="5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4" w:lineRule="exact"/>
              <w:ind w:left="65" w:right="135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по организациям, находящимся в ведении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Министерства здравоохранения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</w:t>
            </w: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4" w:lineRule="exact"/>
              <w:ind w:left="65" w:right="135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72DD9" w:rsidRPr="005E78EB" w:rsidTr="00467B5B">
        <w:trPr>
          <w:trHeight w:hRule="exact" w:val="11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F501BC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65" w:right="135"/>
              <w:jc w:val="both"/>
              <w:rPr>
                <w:color w:val="000000" w:themeColor="text1"/>
                <w:sz w:val="24"/>
                <w:szCs w:val="24"/>
              </w:rPr>
            </w:pPr>
            <w:r w:rsidRPr="00F501BC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Татарской республиканской Федерацией профсоюза работников текстильной и легкой промышленности, </w:t>
            </w:r>
            <w:r w:rsidRPr="00B95C1C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>Союзом предпринимателей текстильной и легкой промышленности Республики Татарстан</w:t>
            </w:r>
            <w:r w:rsidRPr="00B95C1C">
              <w:rPr>
                <w:rStyle w:val="105pt0"/>
                <w:b/>
                <w:color w:val="000000" w:themeColor="text1"/>
                <w:sz w:val="24"/>
                <w:szCs w:val="24"/>
              </w:rPr>
              <w:t>,</w:t>
            </w:r>
            <w:r w:rsidRPr="00F501BC">
              <w:rPr>
                <w:rStyle w:val="105pt0"/>
                <w:color w:val="000000" w:themeColor="text1"/>
                <w:sz w:val="24"/>
                <w:szCs w:val="24"/>
              </w:rPr>
              <w:t xml:space="preserve"> </w:t>
            </w:r>
            <w:r w:rsidRPr="00B95C1C">
              <w:rPr>
                <w:rStyle w:val="105pt"/>
                <w:bCs/>
                <w:color w:val="000000" w:themeColor="text1"/>
                <w:sz w:val="24"/>
                <w:szCs w:val="24"/>
              </w:rPr>
              <w:t>Министерством промышленности и торговли Республики Татарстан</w:t>
            </w:r>
            <w:r w:rsidRPr="00B95C1C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501BC">
              <w:rPr>
                <w:rStyle w:val="105pt0"/>
                <w:color w:val="000000" w:themeColor="text1"/>
                <w:sz w:val="24"/>
                <w:szCs w:val="24"/>
              </w:rPr>
              <w:t>на 2017-2019 годы</w:t>
            </w:r>
          </w:p>
        </w:tc>
      </w:tr>
      <w:tr w:rsidR="00972DD9" w:rsidRPr="005E78EB" w:rsidTr="00467B5B">
        <w:trPr>
          <w:trHeight w:hRule="exact" w:val="11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65" w:right="135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Министерством по делам молодежи и спорту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</w:t>
            </w:r>
          </w:p>
        </w:tc>
      </w:tr>
      <w:tr w:rsidR="00972DD9" w:rsidRPr="005E78EB" w:rsidTr="00467B5B">
        <w:trPr>
          <w:trHeight w:hRule="exact" w:val="114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4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по </w:t>
            </w:r>
            <w:r w:rsidRPr="005E78EB">
              <w:rPr>
                <w:rStyle w:val="105pt"/>
                <w:bCs/>
                <w:color w:val="000000" w:themeColor="text1"/>
                <w:sz w:val="24"/>
                <w:szCs w:val="24"/>
              </w:rPr>
              <w:t xml:space="preserve">предприятиям и организациям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химической, нефтехимической, нефтеперерабатывающей, химико-фармацевтической отраслям промышленности и системы нефтепродуктообеспечения </w:t>
            </w:r>
            <w:r w:rsidRPr="00B95C1C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>Республики Татарстан</w:t>
            </w:r>
            <w:r w:rsidRPr="005E78EB">
              <w:rPr>
                <w:rStyle w:val="105p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</w:t>
            </w:r>
          </w:p>
        </w:tc>
      </w:tr>
      <w:tr w:rsidR="00972DD9" w:rsidRPr="005E78EB" w:rsidTr="00467B5B">
        <w:trPr>
          <w:trHeight w:hRule="exact" w:val="114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(тарифное) соглашение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по автомобильному и городскому электрическому транспорту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 между Татарским республиканским комитетом профсоюза работников автомобильного транспорта и дорожного хозяйства и Министерством транспорта и дорожного хозяйства Республики Татарстан</w:t>
            </w:r>
          </w:p>
        </w:tc>
      </w:tr>
      <w:tr w:rsidR="00972DD9" w:rsidRPr="005E78EB" w:rsidTr="00467B5B">
        <w:trPr>
          <w:trHeight w:hRule="exact" w:val="10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4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(тарифное) соглашение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по дорожному хозяйству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 между Татарским республиканским комитетом профсоюза работников автомобильного транспорта и дорожного хозяйства и Министерством транспорта и дорожного хозяйства Республики Татарстан</w:t>
            </w:r>
          </w:p>
        </w:tc>
      </w:tr>
      <w:tr w:rsidR="00972DD9" w:rsidRPr="005E78EB" w:rsidTr="00467B5B">
        <w:trPr>
          <w:trHeight w:hRule="exact" w:val="154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Ассоциацией профсоюзов оборонного комплекса и машиностроения Республики Татарстан, Ассоциацией предприятий и промышленников Республики Татарстан, Министерством промышленности и торговли Республики Татарстан об условиях регулирования социально-трудовых отношений и развитии социального партнерства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в оборонном комплексе и машиностроении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2017-2019 годы</w:t>
            </w:r>
            <w:r w:rsidR="00AC69E7">
              <w:rPr>
                <w:rStyle w:val="105pt0"/>
                <w:color w:val="000000" w:themeColor="text1"/>
                <w:sz w:val="24"/>
                <w:szCs w:val="24"/>
              </w:rPr>
              <w:t xml:space="preserve">    </w:t>
            </w: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72DD9" w:rsidRPr="005E78EB" w:rsidTr="00E56B42">
        <w:trPr>
          <w:trHeight w:hRule="exact" w:val="15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AD" w:rsidRDefault="00806EAD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972DD9" w:rsidRPr="005E78EB" w:rsidRDefault="00972DD9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10" w:lineRule="exact"/>
              <w:ind w:left="24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D9" w:rsidRPr="005E78EB" w:rsidRDefault="002B75CD" w:rsidP="00972DD9">
            <w:pPr>
              <w:pStyle w:val="1"/>
              <w:framePr w:w="9941" w:wrap="notBeside" w:vAnchor="text" w:hAnchor="page" w:x="1111" w:y="979"/>
              <w:shd w:val="clear" w:color="auto" w:fill="auto"/>
              <w:spacing w:after="0" w:line="250" w:lineRule="exact"/>
              <w:ind w:left="65" w:right="135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="000B52DE" w:rsidRPr="000B52DE">
              <w:rPr>
                <w:rStyle w:val="105pt0"/>
                <w:b/>
                <w:color w:val="000000" w:themeColor="text1"/>
                <w:sz w:val="24"/>
                <w:szCs w:val="24"/>
              </w:rPr>
              <w:t>Казанским филиалом</w:t>
            </w:r>
            <w:r w:rsidR="000B52DE">
              <w:rPr>
                <w:rStyle w:val="105pt0"/>
                <w:color w:val="000000" w:themeColor="text1"/>
                <w:sz w:val="24"/>
                <w:szCs w:val="24"/>
              </w:rPr>
              <w:t xml:space="preserve"> </w:t>
            </w:r>
            <w:r w:rsidR="000B52DE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>Федерального государственного унитарного предприятия «Москов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ское протезно-ортопедическое предприятие» Министерства труда и социальной защиты Российской Федерации </w:t>
            </w:r>
            <w:r w:rsidR="006201AC">
              <w:rPr>
                <w:rStyle w:val="105pt0"/>
                <w:color w:val="000000" w:themeColor="text1"/>
                <w:sz w:val="24"/>
                <w:szCs w:val="24"/>
              </w:rPr>
              <w:t>на 2018-2020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</w:tbl>
    <w:p w:rsidR="00E605DA" w:rsidRPr="005E78EB" w:rsidRDefault="003553D7" w:rsidP="00627A3C">
      <w:pPr>
        <w:pStyle w:val="1"/>
        <w:shd w:val="clear" w:color="auto" w:fill="auto"/>
        <w:spacing w:after="0" w:line="240" w:lineRule="auto"/>
        <w:ind w:right="-128"/>
        <w:rPr>
          <w:color w:val="000000" w:themeColor="text1"/>
          <w:sz w:val="26"/>
          <w:szCs w:val="26"/>
        </w:rPr>
      </w:pPr>
      <w:r w:rsidRPr="005E78EB">
        <w:rPr>
          <w:color w:val="000000" w:themeColor="text1"/>
          <w:sz w:val="26"/>
          <w:szCs w:val="26"/>
        </w:rPr>
        <w:t>по состоянию</w:t>
      </w:r>
      <w:r w:rsidR="00CA2B8C" w:rsidRPr="005E78EB">
        <w:rPr>
          <w:color w:val="000000" w:themeColor="text1"/>
          <w:sz w:val="26"/>
          <w:szCs w:val="26"/>
        </w:rPr>
        <w:t xml:space="preserve"> </w:t>
      </w:r>
      <w:r w:rsidR="00354A51" w:rsidRPr="005E78EB">
        <w:rPr>
          <w:color w:val="000000" w:themeColor="text1"/>
          <w:sz w:val="26"/>
          <w:szCs w:val="26"/>
        </w:rPr>
        <w:t xml:space="preserve">на </w:t>
      </w:r>
      <w:r w:rsidR="00055139">
        <w:rPr>
          <w:color w:val="000000" w:themeColor="text1"/>
          <w:sz w:val="26"/>
          <w:szCs w:val="26"/>
        </w:rPr>
        <w:t>31 декабря 2018</w:t>
      </w:r>
      <w:r w:rsidR="00CA2B8C" w:rsidRPr="005E78EB">
        <w:rPr>
          <w:color w:val="000000" w:themeColor="text1"/>
          <w:sz w:val="26"/>
          <w:szCs w:val="26"/>
        </w:rPr>
        <w:t xml:space="preserve"> года</w:t>
      </w:r>
    </w:p>
    <w:p w:rsidR="00627A3C" w:rsidRPr="005E78EB" w:rsidRDefault="00627A3C" w:rsidP="00627A3C">
      <w:pPr>
        <w:pStyle w:val="1"/>
        <w:shd w:val="clear" w:color="auto" w:fill="auto"/>
        <w:spacing w:after="0" w:line="240" w:lineRule="auto"/>
        <w:ind w:right="-128"/>
        <w:rPr>
          <w:color w:val="000000" w:themeColor="text1"/>
          <w:sz w:val="26"/>
          <w:szCs w:val="26"/>
        </w:rPr>
      </w:pPr>
    </w:p>
    <w:p w:rsidR="00E605DA" w:rsidRPr="005E78EB" w:rsidRDefault="00E605DA">
      <w:pPr>
        <w:rPr>
          <w:color w:val="000000" w:themeColor="text1"/>
          <w:sz w:val="2"/>
          <w:szCs w:val="2"/>
        </w:rPr>
      </w:pPr>
    </w:p>
    <w:tbl>
      <w:tblPr>
        <w:tblOverlap w:val="never"/>
        <w:tblW w:w="9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9304"/>
        <w:gridCol w:w="18"/>
      </w:tblGrid>
      <w:tr w:rsidR="005E78EB" w:rsidRPr="005E78EB" w:rsidTr="003506AE">
        <w:trPr>
          <w:trHeight w:hRule="exact" w:val="114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</w:t>
            </w:r>
            <w:r w:rsidR="00911AD1" w:rsidRPr="005E78EB">
              <w:rPr>
                <w:rStyle w:val="105pt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342D" w:rsidP="003506AE">
            <w:pPr>
              <w:pStyle w:val="1"/>
              <w:shd w:val="clear" w:color="auto" w:fill="auto"/>
              <w:spacing w:after="0" w:line="250" w:lineRule="exact"/>
              <w:ind w:left="79" w:right="150" w:hanging="142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 </w:t>
            </w:r>
            <w:r w:rsidR="00993FC2"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</w:t>
            </w:r>
            <w:r w:rsidR="00993FC2"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Управлением Федеральной службы судебных     приставов по Республике Татарстан </w:t>
            </w:r>
            <w:r w:rsidR="00993FC2" w:rsidRPr="005E78EB">
              <w:rPr>
                <w:rStyle w:val="105pt0"/>
                <w:color w:val="000000" w:themeColor="text1"/>
                <w:sz w:val="24"/>
                <w:szCs w:val="24"/>
              </w:rPr>
              <w:t>и Татарстанским республиканским комитетом Общероссийского профессионального союза работников государственных учреждений и общественного обслужива</w:t>
            </w:r>
            <w:r w:rsidR="005312BA">
              <w:rPr>
                <w:rStyle w:val="105pt0"/>
                <w:color w:val="000000" w:themeColor="text1"/>
                <w:sz w:val="24"/>
                <w:szCs w:val="24"/>
              </w:rPr>
              <w:t>ния Российской Федерации на 2018</w:t>
            </w:r>
            <w:r w:rsidR="00993FC2" w:rsidRPr="005E78EB">
              <w:rPr>
                <w:rStyle w:val="105pt0"/>
                <w:color w:val="000000" w:themeColor="text1"/>
                <w:sz w:val="24"/>
                <w:szCs w:val="24"/>
              </w:rPr>
              <w:t>-</w:t>
            </w:r>
            <w:r w:rsidR="005312BA">
              <w:rPr>
                <w:rStyle w:val="105pt0"/>
                <w:color w:val="000000" w:themeColor="text1"/>
                <w:sz w:val="24"/>
                <w:szCs w:val="24"/>
              </w:rPr>
              <w:t>2020</w:t>
            </w:r>
            <w:r w:rsidR="00993FC2"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5E78EB" w:rsidRPr="005E78EB" w:rsidTr="003506AE">
        <w:trPr>
          <w:trHeight w:hRule="exact" w:val="130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</w:t>
            </w:r>
            <w:r w:rsidR="0088552F">
              <w:rPr>
                <w:rStyle w:val="105pt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5C7789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Государственным учреждением - Региональным отделением Фонда социального страхования Российской Федерации по Республике Татарстан </w:t>
            </w:r>
            <w:r w:rsidR="0088552F">
              <w:rPr>
                <w:rStyle w:val="105pt0"/>
                <w:color w:val="000000" w:themeColor="text1"/>
                <w:sz w:val="24"/>
                <w:szCs w:val="24"/>
              </w:rPr>
              <w:t>на 2018-2020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5E78EB" w:rsidRPr="005E78EB" w:rsidTr="003506AE">
        <w:trPr>
          <w:trHeight w:hRule="exact" w:val="67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 w:right="-15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 w:right="-15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по организациям,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подразделениям и органам внутренних дел по Республике Татарстан </w:t>
            </w:r>
            <w:r w:rsidR="00DE4B23">
              <w:rPr>
                <w:rStyle w:val="105pt0"/>
                <w:color w:val="000000" w:themeColor="text1"/>
                <w:sz w:val="24"/>
                <w:szCs w:val="24"/>
              </w:rPr>
              <w:t>на 2018-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20</w:t>
            </w:r>
            <w:r w:rsidR="00DE4B23">
              <w:rPr>
                <w:rStyle w:val="105pt0"/>
                <w:color w:val="000000" w:themeColor="text1"/>
                <w:sz w:val="24"/>
                <w:szCs w:val="24"/>
              </w:rPr>
              <w:t>21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5E78EB" w:rsidRPr="005E78EB" w:rsidTr="003506AE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 w:right="-15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 w:right="-15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1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45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по учреждениям, организациям и подразделениям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Управления Федеральной службы исполнения наказаний по Республике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2016-2018 годы</w:t>
            </w:r>
          </w:p>
        </w:tc>
      </w:tr>
      <w:tr w:rsidR="005E78EB" w:rsidRPr="005E78EB" w:rsidTr="003506AE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DC2631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5pt0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4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тарифное соглашение на 2016-2018 годы в области труда, заработной платы и социальных гарантий работникам между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ОАО </w:t>
            </w:r>
            <w:r w:rsidR="0088552F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>Татэнергосбыт</w:t>
            </w:r>
            <w:r w:rsidR="0088552F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и Татарстанским республиканским комитетом ОО «Всероссийский</w:t>
            </w:r>
            <w:r w:rsidR="000F530B"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Электропрофсоюз»</w:t>
            </w:r>
          </w:p>
        </w:tc>
      </w:tr>
      <w:tr w:rsidR="005E78EB" w:rsidRPr="005E78EB" w:rsidTr="003506AE">
        <w:trPr>
          <w:trHeight w:hRule="exact" w:val="84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DC2631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5pt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4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Отраслевое тарифное соглашение на 2016-2018 годы в области труда, зарплаты и социальных гарантий работник</w:t>
            </w:r>
            <w:r w:rsidR="00E56B42" w:rsidRPr="005E78EB">
              <w:rPr>
                <w:rStyle w:val="105pt0"/>
                <w:color w:val="000000" w:themeColor="text1"/>
                <w:sz w:val="24"/>
                <w:szCs w:val="24"/>
              </w:rPr>
              <w:t>ам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между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ОАО «Сетевая компания»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и Татарстанским республиканским комитетом ОО «Всероссийский</w:t>
            </w:r>
            <w:r w:rsidR="00E56B42"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Электропрофсоюз»</w:t>
            </w:r>
          </w:p>
        </w:tc>
      </w:tr>
      <w:tr w:rsidR="005E78EB" w:rsidRPr="005E78EB" w:rsidTr="003506AE">
        <w:trPr>
          <w:trHeight w:hRule="exact" w:val="10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</w:t>
            </w:r>
            <w:r w:rsidR="00E56B42" w:rsidRPr="005E78EB">
              <w:rPr>
                <w:rStyle w:val="105pt0"/>
                <w:color w:val="000000" w:themeColor="text1"/>
                <w:sz w:val="24"/>
                <w:szCs w:val="24"/>
              </w:rPr>
              <w:t>Татарстанским республиканским комитетом О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Прокуратурой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2016-2018 годы</w:t>
            </w:r>
          </w:p>
        </w:tc>
      </w:tr>
      <w:tr w:rsidR="005E78EB" w:rsidRPr="005E78EB" w:rsidTr="003506AE">
        <w:trPr>
          <w:trHeight w:hRule="exact" w:val="11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Главным архивным управлением при Кабинете Министров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2016-2018 годы</w:t>
            </w:r>
          </w:p>
        </w:tc>
      </w:tr>
      <w:tr w:rsidR="005E78EB" w:rsidRPr="005E78EB" w:rsidTr="003506AE">
        <w:trPr>
          <w:trHeight w:hRule="exact" w:val="8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1BC" w:rsidRDefault="00F501B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Отраслевое (региональное) тарифное соглашение на 2016-2018 годы в области труда, зарплаты и социальных гарантий работник</w:t>
            </w:r>
            <w:r w:rsidR="00E56B42" w:rsidRPr="005E78EB">
              <w:rPr>
                <w:rStyle w:val="105pt0"/>
                <w:color w:val="000000" w:themeColor="text1"/>
                <w:sz w:val="24"/>
                <w:szCs w:val="24"/>
              </w:rPr>
              <w:t>ам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между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ОАО «ТГК-16»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и Татарстанским республиканским комитетом ОО «Всероссийский</w:t>
            </w:r>
            <w:r w:rsidR="002A4ECF"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Электропрофсоюз»</w:t>
            </w:r>
          </w:p>
        </w:tc>
      </w:tr>
      <w:tr w:rsidR="005E78EB" w:rsidRPr="005E78EB" w:rsidTr="003506AE">
        <w:trPr>
          <w:trHeight w:hRule="exact" w:val="85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4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Отраслевое тарифное соглашение на 2016-2018 годы в области труда, зарплаты и социальных гарантий работник</w:t>
            </w:r>
            <w:r w:rsidR="00E56B42" w:rsidRPr="005E78EB">
              <w:rPr>
                <w:rStyle w:val="105pt0"/>
                <w:color w:val="000000" w:themeColor="text1"/>
                <w:sz w:val="24"/>
                <w:szCs w:val="24"/>
              </w:rPr>
              <w:t>ам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между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ОАО «Генерирующая компания»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и Татарстанским республиканским комитетом ОО «Всероссийский</w:t>
            </w:r>
            <w:r w:rsidR="002A4ECF"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Электропрофсоюз»</w:t>
            </w:r>
          </w:p>
        </w:tc>
      </w:tr>
      <w:tr w:rsidR="005E78EB" w:rsidRPr="005E78EB" w:rsidTr="003506AE">
        <w:trPr>
          <w:gridAfter w:val="1"/>
          <w:wAfter w:w="18" w:type="dxa"/>
          <w:trHeight w:hRule="exact" w:val="7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 w:right="-94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 w:right="-94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45" w:lineRule="exact"/>
              <w:ind w:left="79" w:right="135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Республиканское отраслевое соглашение по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строительству и промышленности строительных материалов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2016-2018 годы</w:t>
            </w:r>
          </w:p>
        </w:tc>
      </w:tr>
      <w:tr w:rsidR="005E78EB" w:rsidRPr="005E78EB" w:rsidTr="003506AE">
        <w:trPr>
          <w:trHeight w:hRule="exact" w:val="65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Pr="005E78EB" w:rsidRDefault="00CA2B8C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Региональное отраслевое соглашение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по организациям отрасли информатизации </w:t>
            </w:r>
            <w:r w:rsidR="000F530B"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         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и связи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2016-2018 годы</w:t>
            </w:r>
          </w:p>
        </w:tc>
      </w:tr>
      <w:tr w:rsidR="005E78EB" w:rsidRPr="005E78EB" w:rsidTr="00153483">
        <w:trPr>
          <w:trHeight w:hRule="exact" w:val="63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EAD" w:rsidRDefault="00806EAD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E605DA" w:rsidRPr="005E78EB" w:rsidRDefault="00CA2B8C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5DA" w:rsidRDefault="00CA2B8C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</w:t>
            </w:r>
            <w:r w:rsidRPr="005E78EB">
              <w:rPr>
                <w:rStyle w:val="105pt"/>
                <w:b/>
                <w:bCs/>
                <w:color w:val="000000" w:themeColor="text1"/>
                <w:sz w:val="24"/>
                <w:szCs w:val="24"/>
              </w:rPr>
              <w:t xml:space="preserve">по агропромышленному комплексу Республики Татарстан 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на 2016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softHyphen/>
            </w:r>
            <w:r w:rsidR="002A4ECF" w:rsidRPr="005E78EB">
              <w:rPr>
                <w:rStyle w:val="105pt0"/>
                <w:color w:val="000000" w:themeColor="text1"/>
                <w:sz w:val="24"/>
                <w:szCs w:val="24"/>
              </w:rPr>
              <w:t>-</w:t>
            </w:r>
            <w:r w:rsidRPr="005E78EB">
              <w:rPr>
                <w:rStyle w:val="105pt0"/>
                <w:color w:val="000000" w:themeColor="text1"/>
                <w:sz w:val="24"/>
                <w:szCs w:val="24"/>
              </w:rPr>
              <w:t>2018 годы</w:t>
            </w:r>
          </w:p>
          <w:p w:rsidR="00153483" w:rsidRDefault="00153483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3506AE" w:rsidRDefault="003506AE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3506AE" w:rsidRPr="005E78EB" w:rsidRDefault="003506AE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E78EB" w:rsidRPr="005E78EB" w:rsidTr="00153483">
        <w:trPr>
          <w:trHeight w:hRule="exact" w:val="65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3483" w:rsidRPr="00F85AE9" w:rsidRDefault="00153483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</w:p>
          <w:p w:rsidR="002A4ECF" w:rsidRPr="00DC2631" w:rsidRDefault="00DC2631" w:rsidP="003506AE">
            <w:pPr>
              <w:pStyle w:val="1"/>
              <w:shd w:val="clear" w:color="auto" w:fill="auto"/>
              <w:spacing w:after="0" w:line="210" w:lineRule="exact"/>
              <w:ind w:left="220"/>
              <w:jc w:val="left"/>
              <w:rPr>
                <w:rStyle w:val="105pt0"/>
                <w:color w:val="000000" w:themeColor="text1"/>
                <w:sz w:val="24"/>
                <w:szCs w:val="24"/>
              </w:rPr>
            </w:pPr>
            <w:r>
              <w:rPr>
                <w:rStyle w:val="105pt0"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Style w:val="105pt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ECF" w:rsidRPr="005E78EB" w:rsidRDefault="003506AE" w:rsidP="003506AE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  <w:r>
              <w:rPr>
                <w:rStyle w:val="105pt0"/>
                <w:color w:val="000000" w:themeColor="text1"/>
                <w:sz w:val="24"/>
                <w:szCs w:val="24"/>
              </w:rPr>
              <w:t xml:space="preserve">Отраслевое соглашение </w:t>
            </w:r>
            <w:r w:rsidRPr="00940378">
              <w:rPr>
                <w:rStyle w:val="105pt0"/>
                <w:b/>
                <w:color w:val="000000" w:themeColor="text1"/>
                <w:sz w:val="24"/>
                <w:szCs w:val="24"/>
              </w:rPr>
              <w:t>по лесному хозяйству Республики Татарстан</w:t>
            </w:r>
            <w:r>
              <w:rPr>
                <w:rStyle w:val="105pt0"/>
                <w:color w:val="000000" w:themeColor="text1"/>
                <w:sz w:val="24"/>
                <w:szCs w:val="24"/>
              </w:rPr>
              <w:t xml:space="preserve"> на 2017-2019 годы</w:t>
            </w:r>
          </w:p>
        </w:tc>
      </w:tr>
      <w:tr w:rsidR="0088552F" w:rsidRPr="0088552F" w:rsidTr="00BF57EA">
        <w:trPr>
          <w:trHeight w:hRule="exact" w:val="12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52F" w:rsidRDefault="0088552F" w:rsidP="0088552F">
            <w:pPr>
              <w:pStyle w:val="1"/>
              <w:shd w:val="clear" w:color="auto" w:fill="auto"/>
              <w:spacing w:after="0" w:line="210" w:lineRule="exact"/>
              <w:jc w:val="left"/>
              <w:rPr>
                <w:rStyle w:val="105pt0"/>
                <w:color w:val="000000" w:themeColor="text1"/>
                <w:sz w:val="24"/>
                <w:szCs w:val="24"/>
                <w:u w:val="single"/>
              </w:rPr>
            </w:pPr>
          </w:p>
          <w:p w:rsidR="00DC2631" w:rsidRPr="00DC2631" w:rsidRDefault="00C67AB3" w:rsidP="00DC2631">
            <w:pPr>
              <w:pStyle w:val="1"/>
              <w:shd w:val="clear" w:color="auto" w:fill="auto"/>
              <w:spacing w:after="0" w:line="210" w:lineRule="exact"/>
              <w:rPr>
                <w:rStyle w:val="105pt0"/>
                <w:color w:val="000000" w:themeColor="text1"/>
                <w:sz w:val="24"/>
                <w:szCs w:val="24"/>
              </w:rPr>
            </w:pPr>
            <w:r>
              <w:rPr>
                <w:rStyle w:val="105pt0"/>
                <w:color w:val="000000" w:themeColor="text1"/>
                <w:sz w:val="24"/>
                <w:szCs w:val="24"/>
              </w:rPr>
              <w:t xml:space="preserve"> </w:t>
            </w:r>
            <w:r w:rsidR="00DC2631" w:rsidRPr="00DC2631">
              <w:rPr>
                <w:rStyle w:val="105pt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52F" w:rsidRPr="00BF57EA" w:rsidRDefault="0088552F" w:rsidP="00DC2631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  <w:r w:rsidRPr="00BF57EA">
              <w:rPr>
                <w:rStyle w:val="105pt0"/>
                <w:color w:val="000000" w:themeColor="text1"/>
                <w:sz w:val="24"/>
                <w:szCs w:val="24"/>
              </w:rPr>
              <w:t>О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траслевое</w:t>
            </w:r>
            <w:r w:rsidRPr="00BF57EA">
              <w:rPr>
                <w:rStyle w:val="105pt0"/>
                <w:color w:val="000000" w:themeColor="text1"/>
                <w:sz w:val="24"/>
                <w:szCs w:val="24"/>
              </w:rPr>
              <w:t xml:space="preserve"> соглашение между Татарстанским республиканским 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 xml:space="preserve">комитетом </w:t>
            </w:r>
            <w:r w:rsidRPr="00BF57EA">
              <w:rPr>
                <w:rStyle w:val="105pt0"/>
                <w:color w:val="000000" w:themeColor="text1"/>
                <w:sz w:val="24"/>
                <w:szCs w:val="24"/>
              </w:rPr>
              <w:t>Общероссийского профессионального союза</w:t>
            </w:r>
            <w:r w:rsidR="00BF57EA">
              <w:rPr>
                <w:rStyle w:val="105pt0"/>
                <w:color w:val="000000" w:themeColor="text1"/>
                <w:sz w:val="24"/>
                <w:szCs w:val="24"/>
              </w:rPr>
              <w:t xml:space="preserve"> работников государственных учреждений и общественног</w:t>
            </w:r>
            <w:r w:rsidR="00DC2631">
              <w:rPr>
                <w:rStyle w:val="105pt0"/>
                <w:color w:val="000000" w:themeColor="text1"/>
                <w:sz w:val="24"/>
                <w:szCs w:val="24"/>
              </w:rPr>
              <w:t>о обслуживания Российской Федер</w:t>
            </w:r>
            <w:r w:rsidR="00BF57EA">
              <w:rPr>
                <w:rStyle w:val="105pt0"/>
                <w:color w:val="000000" w:themeColor="text1"/>
                <w:sz w:val="24"/>
                <w:szCs w:val="24"/>
              </w:rPr>
              <w:t xml:space="preserve">ации и </w:t>
            </w:r>
            <w:r w:rsidR="00BF57EA" w:rsidRPr="00BF57EA">
              <w:rPr>
                <w:rStyle w:val="105pt0"/>
                <w:b/>
                <w:color w:val="000000" w:themeColor="text1"/>
                <w:sz w:val="24"/>
                <w:szCs w:val="24"/>
              </w:rPr>
              <w:t>Управлением Росгвардии по Республике Татарстан</w:t>
            </w:r>
            <w:r w:rsidR="00BF57EA">
              <w:rPr>
                <w:rStyle w:val="105pt0"/>
                <w:color w:val="000000" w:themeColor="text1"/>
                <w:sz w:val="24"/>
                <w:szCs w:val="24"/>
              </w:rPr>
              <w:t xml:space="preserve"> на 2018-2020 годы</w:t>
            </w:r>
          </w:p>
        </w:tc>
      </w:tr>
      <w:tr w:rsidR="008B7254" w:rsidRPr="0088552F" w:rsidTr="00BF57EA">
        <w:trPr>
          <w:trHeight w:hRule="exact" w:val="12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7254" w:rsidRPr="00C47A34" w:rsidRDefault="00C47A34" w:rsidP="00C47A34">
            <w:pPr>
              <w:pStyle w:val="1"/>
              <w:shd w:val="clear" w:color="auto" w:fill="auto"/>
              <w:spacing w:after="0" w:line="210" w:lineRule="exact"/>
              <w:rPr>
                <w:rStyle w:val="105pt0"/>
                <w:color w:val="000000" w:themeColor="text1"/>
                <w:sz w:val="24"/>
                <w:szCs w:val="24"/>
              </w:rPr>
            </w:pPr>
            <w:r w:rsidRPr="00C47A34">
              <w:rPr>
                <w:rStyle w:val="105pt0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54" w:rsidRPr="005A7C44" w:rsidRDefault="00C47A34" w:rsidP="00DC2631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5pt0"/>
                <w:color w:val="000000" w:themeColor="text1"/>
                <w:sz w:val="24"/>
                <w:szCs w:val="24"/>
              </w:rPr>
            </w:pPr>
            <w:r w:rsidRPr="005A7C44">
              <w:rPr>
                <w:rStyle w:val="10"/>
                <w:rFonts w:eastAsia="Courier New"/>
                <w:color w:val="000000" w:themeColor="text1"/>
                <w:sz w:val="24"/>
                <w:szCs w:val="24"/>
              </w:rPr>
              <w:t xml:space="preserve">Отраслевое соглашение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и </w:t>
            </w:r>
            <w:r w:rsidRPr="005A7C44">
              <w:rPr>
                <w:rStyle w:val="10"/>
                <w:rFonts w:eastAsia="Courier New"/>
                <w:b/>
                <w:color w:val="000000" w:themeColor="text1"/>
                <w:sz w:val="24"/>
                <w:szCs w:val="24"/>
              </w:rPr>
              <w:t>Министерства спорта Республике Татарстан</w:t>
            </w:r>
            <w:r w:rsidRPr="005A7C44">
              <w:rPr>
                <w:rStyle w:val="10"/>
                <w:rFonts w:eastAsia="Courier New"/>
                <w:color w:val="000000" w:themeColor="text1"/>
                <w:sz w:val="24"/>
                <w:szCs w:val="24"/>
              </w:rPr>
              <w:t xml:space="preserve"> на 2018-2021 годы</w:t>
            </w:r>
          </w:p>
        </w:tc>
      </w:tr>
      <w:tr w:rsidR="00644C7B" w:rsidRPr="0088552F" w:rsidTr="00ED2F3A">
        <w:trPr>
          <w:trHeight w:hRule="exact" w:val="171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C7B" w:rsidRPr="00C47A34" w:rsidRDefault="00644C7B" w:rsidP="00C47A34">
            <w:pPr>
              <w:pStyle w:val="1"/>
              <w:shd w:val="clear" w:color="auto" w:fill="auto"/>
              <w:spacing w:after="0" w:line="210" w:lineRule="exact"/>
              <w:rPr>
                <w:rStyle w:val="105pt0"/>
                <w:color w:val="000000" w:themeColor="text1"/>
                <w:sz w:val="24"/>
                <w:szCs w:val="24"/>
              </w:rPr>
            </w:pPr>
            <w:r>
              <w:rPr>
                <w:rStyle w:val="105pt0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C7B" w:rsidRPr="0053690B" w:rsidRDefault="00182B73" w:rsidP="00DC2631">
            <w:pPr>
              <w:pStyle w:val="1"/>
              <w:shd w:val="clear" w:color="auto" w:fill="auto"/>
              <w:spacing w:after="0" w:line="250" w:lineRule="exact"/>
              <w:ind w:left="79" w:right="150"/>
              <w:jc w:val="both"/>
              <w:rPr>
                <w:rStyle w:val="10"/>
                <w:rFonts w:eastAsia="Courier New"/>
                <w:color w:val="000000" w:themeColor="text1"/>
                <w:sz w:val="24"/>
                <w:szCs w:val="24"/>
              </w:rPr>
            </w:pPr>
            <w:r w:rsidRPr="0053690B">
              <w:rPr>
                <w:rStyle w:val="10"/>
                <w:rFonts w:eastAsia="Courier New"/>
                <w:color w:val="000000" w:themeColor="text1"/>
                <w:sz w:val="24"/>
                <w:szCs w:val="24"/>
              </w:rPr>
              <w:t xml:space="preserve">Отраслевое соглашение между </w:t>
            </w:r>
            <w:r w:rsidRPr="0053690B">
              <w:rPr>
                <w:rStyle w:val="10"/>
                <w:rFonts w:eastAsia="Courier New"/>
                <w:b/>
                <w:color w:val="000000" w:themeColor="text1"/>
                <w:sz w:val="24"/>
                <w:szCs w:val="24"/>
              </w:rPr>
              <w:t>Территориальным органом Федеральной службы государственной статистики по Республике Татарстан, Комитетом Республики Татарстан по социально-экономическому мониторингу</w:t>
            </w:r>
            <w:r w:rsidRPr="0053690B">
              <w:rPr>
                <w:rStyle w:val="10"/>
                <w:rFonts w:eastAsia="Courier New"/>
                <w:color w:val="000000" w:themeColor="text1"/>
                <w:sz w:val="24"/>
                <w:szCs w:val="24"/>
              </w:rPr>
              <w:t xml:space="preserve"> и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на 2018-2020 годы</w:t>
            </w:r>
          </w:p>
        </w:tc>
      </w:tr>
    </w:tbl>
    <w:p w:rsidR="00E605DA" w:rsidRPr="0088552F" w:rsidRDefault="00E605DA" w:rsidP="005E78EB">
      <w:pPr>
        <w:rPr>
          <w:color w:val="000000" w:themeColor="text1"/>
          <w:sz w:val="2"/>
          <w:szCs w:val="2"/>
          <w:u w:val="single"/>
        </w:rPr>
      </w:pPr>
    </w:p>
    <w:sectPr w:rsidR="00E605DA" w:rsidRPr="0088552F" w:rsidSect="00627A3C">
      <w:footerReference w:type="default" r:id="rId7"/>
      <w:type w:val="continuous"/>
      <w:pgSz w:w="11909" w:h="16838"/>
      <w:pgMar w:top="568" w:right="852" w:bottom="1042" w:left="97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523" w:rsidRDefault="00011523">
      <w:r>
        <w:separator/>
      </w:r>
    </w:p>
  </w:endnote>
  <w:endnote w:type="continuationSeparator" w:id="0">
    <w:p w:rsidR="00011523" w:rsidRDefault="0001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DA" w:rsidRDefault="00D23B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10123805</wp:posOffset>
              </wp:positionV>
              <wp:extent cx="54610" cy="123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5DA" w:rsidRDefault="00CA2B8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45pt;margin-top:797.15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afrgbN8AAAANAQAADwAAAAAAAAAA&#10;AAAAAAAABQAAZHJzL2Rvd25yZXYueG1sUEsFBgAAAAAEAAQA8wAAAAwGAAAAAA==&#10;" filled="f" stroked="f">
              <v:textbox style="mso-fit-shape-to-text:t" inset="0,0,0,0">
                <w:txbxContent>
                  <w:p w:rsidR="00E605DA" w:rsidRDefault="00CA2B8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523" w:rsidRDefault="00011523"/>
  </w:footnote>
  <w:footnote w:type="continuationSeparator" w:id="0">
    <w:p w:rsidR="00011523" w:rsidRDefault="0001152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DA"/>
    <w:rsid w:val="00011523"/>
    <w:rsid w:val="00041955"/>
    <w:rsid w:val="00055139"/>
    <w:rsid w:val="000B52DE"/>
    <w:rsid w:val="000C7C75"/>
    <w:rsid w:val="000F530B"/>
    <w:rsid w:val="00112CC8"/>
    <w:rsid w:val="00152369"/>
    <w:rsid w:val="00153483"/>
    <w:rsid w:val="00173982"/>
    <w:rsid w:val="00182B73"/>
    <w:rsid w:val="001C1331"/>
    <w:rsid w:val="001C76A0"/>
    <w:rsid w:val="001D3B18"/>
    <w:rsid w:val="001D53B6"/>
    <w:rsid w:val="001F3885"/>
    <w:rsid w:val="001F3A6D"/>
    <w:rsid w:val="001F6EDD"/>
    <w:rsid w:val="00220CA4"/>
    <w:rsid w:val="00221050"/>
    <w:rsid w:val="00254E52"/>
    <w:rsid w:val="002A1F94"/>
    <w:rsid w:val="002A4ECF"/>
    <w:rsid w:val="002B13D6"/>
    <w:rsid w:val="002B2269"/>
    <w:rsid w:val="002B75CD"/>
    <w:rsid w:val="002C411F"/>
    <w:rsid w:val="003506AE"/>
    <w:rsid w:val="003517BC"/>
    <w:rsid w:val="00354A51"/>
    <w:rsid w:val="003553D7"/>
    <w:rsid w:val="00363A19"/>
    <w:rsid w:val="00370D23"/>
    <w:rsid w:val="00375FCB"/>
    <w:rsid w:val="00396C92"/>
    <w:rsid w:val="003D3E5D"/>
    <w:rsid w:val="003D5530"/>
    <w:rsid w:val="00425002"/>
    <w:rsid w:val="00467B5B"/>
    <w:rsid w:val="00493506"/>
    <w:rsid w:val="004A3913"/>
    <w:rsid w:val="0051281B"/>
    <w:rsid w:val="005312BA"/>
    <w:rsid w:val="0053690B"/>
    <w:rsid w:val="00536AD6"/>
    <w:rsid w:val="005767C3"/>
    <w:rsid w:val="005A4A4F"/>
    <w:rsid w:val="005A7C44"/>
    <w:rsid w:val="005C7789"/>
    <w:rsid w:val="005E458D"/>
    <w:rsid w:val="005E78EB"/>
    <w:rsid w:val="00605548"/>
    <w:rsid w:val="00614A8C"/>
    <w:rsid w:val="006201AC"/>
    <w:rsid w:val="006207F9"/>
    <w:rsid w:val="00627A3C"/>
    <w:rsid w:val="00644C7B"/>
    <w:rsid w:val="00671327"/>
    <w:rsid w:val="006C1DE7"/>
    <w:rsid w:val="006C334D"/>
    <w:rsid w:val="006E1DC6"/>
    <w:rsid w:val="007927F0"/>
    <w:rsid w:val="00794F93"/>
    <w:rsid w:val="0079598B"/>
    <w:rsid w:val="007A7306"/>
    <w:rsid w:val="007F6903"/>
    <w:rsid w:val="00806EAD"/>
    <w:rsid w:val="0082527A"/>
    <w:rsid w:val="00834835"/>
    <w:rsid w:val="0088552F"/>
    <w:rsid w:val="008B7254"/>
    <w:rsid w:val="00911AD1"/>
    <w:rsid w:val="00925553"/>
    <w:rsid w:val="00940378"/>
    <w:rsid w:val="00970631"/>
    <w:rsid w:val="00972DD9"/>
    <w:rsid w:val="00993FC2"/>
    <w:rsid w:val="00A1426F"/>
    <w:rsid w:val="00A16DDD"/>
    <w:rsid w:val="00A35664"/>
    <w:rsid w:val="00A81EE9"/>
    <w:rsid w:val="00A9447B"/>
    <w:rsid w:val="00AC69E7"/>
    <w:rsid w:val="00AC6C2C"/>
    <w:rsid w:val="00B07B19"/>
    <w:rsid w:val="00B51D20"/>
    <w:rsid w:val="00B95C1C"/>
    <w:rsid w:val="00BD002A"/>
    <w:rsid w:val="00BF42DA"/>
    <w:rsid w:val="00BF57EA"/>
    <w:rsid w:val="00BF611A"/>
    <w:rsid w:val="00C251E1"/>
    <w:rsid w:val="00C41BB0"/>
    <w:rsid w:val="00C47A34"/>
    <w:rsid w:val="00C67AB3"/>
    <w:rsid w:val="00CA1B8F"/>
    <w:rsid w:val="00CA2B8C"/>
    <w:rsid w:val="00CA342D"/>
    <w:rsid w:val="00CC4C9B"/>
    <w:rsid w:val="00D15B48"/>
    <w:rsid w:val="00D23BED"/>
    <w:rsid w:val="00D255AC"/>
    <w:rsid w:val="00D2565A"/>
    <w:rsid w:val="00D96852"/>
    <w:rsid w:val="00DC2631"/>
    <w:rsid w:val="00DE4B23"/>
    <w:rsid w:val="00DF3258"/>
    <w:rsid w:val="00E30DCC"/>
    <w:rsid w:val="00E33B3D"/>
    <w:rsid w:val="00E56B42"/>
    <w:rsid w:val="00E605DA"/>
    <w:rsid w:val="00EA2B53"/>
    <w:rsid w:val="00ED09D7"/>
    <w:rsid w:val="00ED2F3A"/>
    <w:rsid w:val="00F36A3A"/>
    <w:rsid w:val="00F4496C"/>
    <w:rsid w:val="00F501BC"/>
    <w:rsid w:val="00F5449D"/>
    <w:rsid w:val="00F85AE9"/>
    <w:rsid w:val="00FC00AD"/>
    <w:rsid w:val="00FE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F429A4D-8AE4-4BB9-AEAB-6F53736E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C13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331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1C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"/>
    <w:basedOn w:val="a4"/>
    <w:rsid w:val="001C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Не полужирный"/>
    <w:basedOn w:val="a4"/>
    <w:rsid w:val="001C1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Колонтитул_"/>
    <w:basedOn w:val="a0"/>
    <w:link w:val="a6"/>
    <w:rsid w:val="001C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1C1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1">
    <w:name w:val="Основной текст1"/>
    <w:basedOn w:val="a"/>
    <w:link w:val="a4"/>
    <w:rsid w:val="001C1331"/>
    <w:pPr>
      <w:shd w:val="clear" w:color="auto" w:fill="FFFFFF"/>
      <w:spacing w:after="54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1C13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2B75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5CD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Основной текст + 10"/>
    <w:aliases w:val="5 pt,Не полужирный"/>
    <w:basedOn w:val="a0"/>
    <w:rsid w:val="00C47A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F49D-EB64-44AE-9931-CE0628CF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6165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ÐžÑ‡Ñ•Ð°Ñ†Ð»ÐµÐ²Ñ‰Ðµ Ð±ÐµÐ· Ñ•ÐµÐ³Ð¸Ñ†Ñ‡Ñ•Ð°ÑƒÐ¸Ð¸</vt:lpstr>
    </vt:vector>
  </TitlesOfParts>
  <Company>Федерация профсоюзов РТ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ÐžÑ‡Ñ•Ð°Ñ†Ð»ÐµÐ²Ñ‰Ðµ Ð±ÐµÐ· Ñ•ÐµÐ³Ð¸Ñ†Ñ‡Ñ•Ð°ÑƒÐ¸Ð¸</dc:title>
  <dc:subject/>
  <dc:creator>Михайлова</dc:creator>
  <cp:keywords/>
  <cp:lastModifiedBy>Шамсутдинов Р.Т.</cp:lastModifiedBy>
  <cp:revision>2</cp:revision>
  <cp:lastPrinted>2018-02-07T06:12:00Z</cp:lastPrinted>
  <dcterms:created xsi:type="dcterms:W3CDTF">2019-02-07T09:30:00Z</dcterms:created>
  <dcterms:modified xsi:type="dcterms:W3CDTF">2019-02-07T09:30:00Z</dcterms:modified>
</cp:coreProperties>
</file>